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B9218E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 w:rsidR="001E6DCB">
        <w:rPr>
          <w:rFonts w:ascii="Segoe UI" w:hAnsi="Segoe UI" w:cs="Segoe UI"/>
          <w:bCs/>
          <w:color w:val="000000" w:themeColor="text1"/>
          <w:sz w:val="52"/>
          <w:szCs w:val="32"/>
        </w:rPr>
        <w:t>550</w:t>
      </w:r>
      <w:r w:rsidR="00B6658F">
        <w:rPr>
          <w:rFonts w:ascii="Segoe UI" w:hAnsi="Segoe UI" w:cs="Segoe UI"/>
          <w:bCs/>
          <w:color w:val="000000" w:themeColor="text1"/>
          <w:sz w:val="52"/>
          <w:szCs w:val="32"/>
        </w:rPr>
        <w:t>6</w:t>
      </w:r>
    </w:p>
    <w:p w:rsidR="00C67010" w:rsidRPr="00491CDA" w:rsidRDefault="0060193C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1E6DCB" w:rsidRPr="001E6DCB" w:rsidRDefault="00C214EE" w:rsidP="001E6DCB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489881417"/>
      <w:bookmarkStart w:id="4" w:name="_Toc489881777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1E6DCB" w:rsidRDefault="000C30BE" w:rsidP="001E6DCB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89881778" w:history="1">
        <w:r w:rsidR="001E6DCB" w:rsidRPr="001E6DCB">
          <w:rPr>
            <w:color w:val="548DD4"/>
            <w:sz w:val="40"/>
            <w:szCs w:val="22"/>
          </w:rPr>
          <w:t>Chapter 1</w:t>
        </w:r>
        <w:r w:rsidR="001E6DCB" w:rsidRPr="001E6DCB">
          <w:rPr>
            <w:color w:val="548DD4"/>
            <w:sz w:val="40"/>
            <w:szCs w:val="22"/>
          </w:rPr>
          <w:tab/>
          <w:t>Introduction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_Toc489881778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1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79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_Toc489881779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0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_Toc489881780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1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_Toc489881781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2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Bottom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_Toc489881782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3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_Toc489881783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4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_Toc489881784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785" w:history="1">
        <w:r w:rsidR="001E6DCB" w:rsidRPr="001E6DCB">
          <w:rPr>
            <w:color w:val="548DD4"/>
            <w:sz w:val="40"/>
            <w:szCs w:val="22"/>
          </w:rPr>
          <w:t>Chapter 2</w:t>
        </w:r>
        <w:r w:rsidR="001E6DCB" w:rsidRPr="001E6DCB">
          <w:rPr>
            <w:color w:val="548DD4"/>
            <w:sz w:val="40"/>
            <w:szCs w:val="22"/>
          </w:rPr>
          <w:tab/>
          <w:t>Installing the Switch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_Toc489881785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5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6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_Toc489881786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7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Mounting the Switch on a DIN Rail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_Toc489881787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8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Mounting the Switch on Wall (Optional)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_Toc489881788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9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Connecting the DC Power Cord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_Toc489881789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0C30BE" w:rsidP="001E6DC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790" w:history="1">
        <w:r w:rsidR="001E6DCB" w:rsidRPr="001E6DCB">
          <w:rPr>
            <w:color w:val="548DD4"/>
            <w:sz w:val="40"/>
            <w:szCs w:val="22"/>
          </w:rPr>
          <w:t>Chapter 3</w:t>
        </w:r>
        <w:r w:rsidR="001E6DCB" w:rsidRPr="001E6DCB">
          <w:rPr>
            <w:color w:val="548DD4"/>
            <w:sz w:val="40"/>
            <w:szCs w:val="22"/>
          </w:rPr>
          <w:tab/>
          <w:t>Troubleshooting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_Toc489881790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>
          <w:rPr>
            <w:webHidden/>
            <w:color w:val="548DD4"/>
            <w:sz w:val="40"/>
            <w:szCs w:val="22"/>
          </w:rPr>
          <w:t>9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489881778"/>
    <w:p w:rsidR="00E61F33" w:rsidRPr="00874EDA" w:rsidRDefault="0058146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A2D3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489881779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9218E">
        <w:rPr>
          <w:rFonts w:ascii="Segoe UI" w:hAnsi="Segoe UI" w:cs="Segoe UI" w:hint="eastAsia"/>
          <w:bCs/>
          <w:sz w:val="28"/>
          <w:szCs w:val="28"/>
        </w:rPr>
        <w:t>I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55</w:t>
      </w:r>
      <w:r w:rsidR="001E6DCB">
        <w:rPr>
          <w:rFonts w:ascii="Segoe UI" w:hAnsi="Segoe UI" w:cs="Segoe UI"/>
          <w:bCs/>
          <w:color w:val="000000" w:themeColor="text1"/>
          <w:sz w:val="28"/>
          <w:szCs w:val="28"/>
        </w:rPr>
        <w:t>0</w:t>
      </w:r>
      <w:r w:rsidR="00B6658F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B6658F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60193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8988178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B6658F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GS-5506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447302467"/>
      <w:bookmarkStart w:id="13" w:name="_Toc489881781"/>
      <w:r w:rsidRPr="00491CDA">
        <w:rPr>
          <w:rFonts w:cs="Segoe UI"/>
          <w:sz w:val="44"/>
        </w:rPr>
        <w:lastRenderedPageBreak/>
        <w:t>Rear View of the Switch</w:t>
      </w:r>
      <w:bookmarkEnd w:id="12"/>
      <w:bookmarkEnd w:id="13"/>
    </w:p>
    <w:p w:rsidR="00DE50D1" w:rsidRDefault="0060193C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GS-5510A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60193C" w:rsidRDefault="0060193C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60193C" w:rsidRPr="00DE50D1" w:rsidRDefault="0060193C" w:rsidP="0060193C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89881782"/>
      <w:r>
        <w:rPr>
          <w:rFonts w:cs="Segoe UI"/>
          <w:sz w:val="44"/>
        </w:rPr>
        <w:t>Bottom</w:t>
      </w:r>
      <w:r w:rsidRPr="00491CDA">
        <w:rPr>
          <w:rFonts w:cs="Segoe UI"/>
          <w:sz w:val="44"/>
        </w:rPr>
        <w:t xml:space="preserve"> View of the Switch</w:t>
      </w:r>
      <w:bookmarkEnd w:id="14"/>
    </w:p>
    <w:p w:rsidR="0060193C" w:rsidRPr="00161457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drawing>
          <wp:inline distT="0" distB="0" distL="0" distR="0">
            <wp:extent cx="5617475" cy="339852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工規55_bott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3C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Bottom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panel of the switch</w:t>
      </w:r>
    </w:p>
    <w:p w:rsidR="00D178C7" w:rsidRPr="0060193C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89881783"/>
      <w:r w:rsidRPr="00874EDA">
        <w:rPr>
          <w:rFonts w:cs="Segoe UI"/>
          <w:sz w:val="44"/>
        </w:rPr>
        <w:lastRenderedPageBreak/>
        <w:t>LED Descriptions</w:t>
      </w:r>
      <w:bookmarkEnd w:id="15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新細明體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新細明體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60193C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Pr="006D0ED1" w:rsidRDefault="00E75A03" w:rsidP="006D0E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lastRenderedPageBreak/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40A2" w:rsidP="006B756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40418">
              <w:rPr>
                <w:rFonts w:ascii="Segoe UI" w:eastAsia="新細明體" w:hAnsi="Segoe UI" w:cs="Segoe UI"/>
                <w:color w:val="000000"/>
              </w:rPr>
              <w:t>RJ45 Ports</w:t>
            </w:r>
            <w:r w:rsidR="00C47EE0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C47EE0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89881784"/>
      <w:r w:rsidRPr="0028433C">
        <w:rPr>
          <w:rFonts w:cs="Segoe UI"/>
          <w:sz w:val="44"/>
        </w:rPr>
        <w:t>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</w:t>
      </w:r>
      <w:r w:rsidR="000C30BE">
        <w:rPr>
          <w:rFonts w:ascii="Segoe UI" w:hAnsi="Segoe UI" w:cs="Segoe UI"/>
          <w:color w:val="000000"/>
          <w:spacing w:val="1"/>
          <w:sz w:val="28"/>
          <w:szCs w:val="20"/>
        </w:rPr>
        <w:t xml:space="preserve"> can perform the following task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0C30BE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the switch.</w:t>
      </w:r>
    </w:p>
    <w:bookmarkStart w:id="17" w:name="_Toc300762237"/>
    <w:bookmarkStart w:id="18" w:name="_Toc441507505"/>
    <w:bookmarkStart w:id="19" w:name="_Toc489881785"/>
    <w:p w:rsidR="00BB3661" w:rsidRPr="00874EDA" w:rsidRDefault="0058146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640E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7"/>
      <w:bookmarkEnd w:id="18"/>
      <w:r w:rsidR="000E24CC" w:rsidRPr="00874EDA">
        <w:rPr>
          <w:rFonts w:cs="Segoe UI"/>
          <w:sz w:val="56"/>
          <w:szCs w:val="52"/>
        </w:rPr>
        <w:t>witch</w:t>
      </w:r>
      <w:bookmarkEnd w:id="19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0" w:name="_Toc489881786"/>
      <w:r w:rsidRPr="00874EDA">
        <w:rPr>
          <w:rFonts w:cs="Segoe UI"/>
          <w:sz w:val="44"/>
          <w:szCs w:val="44"/>
        </w:rPr>
        <w:t>Package Contents</w:t>
      </w:r>
      <w:bookmarkEnd w:id="20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Pr="00A613EA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89881787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1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lastRenderedPageBreak/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489881788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2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89881789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3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Default="003A07FB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8A2A58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3246" cy="201778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C power inpu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20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9F24BC" w:rsidRDefault="009F24BC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24" w:name="_Toc441507508"/>
    <w:bookmarkStart w:id="25" w:name="_Toc489881790"/>
    <w:p w:rsidR="00420368" w:rsidRPr="00874EDA" w:rsidRDefault="0058146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D66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 xml:space="preserve">Chapter </w:t>
      </w:r>
      <w:r w:rsidR="008A2A58">
        <w:rPr>
          <w:rFonts w:cs="Segoe UI"/>
          <w:sz w:val="56"/>
        </w:rPr>
        <w:t>3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4"/>
      <w:r w:rsidR="005906D1" w:rsidRPr="00874EDA">
        <w:rPr>
          <w:rFonts w:cs="Segoe UI"/>
          <w:sz w:val="56"/>
          <w:lang w:eastAsia="zh-TW"/>
        </w:rPr>
        <w:t>g</w:t>
      </w:r>
      <w:bookmarkEnd w:id="25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C30BE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bookmarkStart w:id="26" w:name="_GoBack"/>
      <w:bookmarkEnd w:id="26"/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5264B9" w:rsidP="00D830F0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S</w:t>
            </w:r>
            <w:r>
              <w:rPr>
                <w:rFonts w:ascii="Segoe UI" w:eastAsia="新細明體" w:hAnsi="Segoe UI" w:cs="Segoe UI" w:hint="eastAsia"/>
                <w:color w:val="000000"/>
              </w:rPr>
              <w:t>ystem</w:t>
            </w:r>
            <w:r w:rsidR="001B3581" w:rsidRPr="009D4A41">
              <w:rPr>
                <w:rFonts w:ascii="Segoe UI" w:eastAsia="新細明體" w:hAnsi="Segoe UI" w:cs="Segoe UI"/>
                <w:color w:val="000000"/>
              </w:rPr>
              <w:t xml:space="preserve">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新細明體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5264B9" w:rsidP="00D04D3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Port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305641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  <w:r w:rsidR="00305641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/>
                <w:color w:val="000000"/>
              </w:rPr>
              <w:t>Status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新細明體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5B6615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F0" w:rsidRDefault="008D7EF0" w:rsidP="00431C69">
      <w:r>
        <w:separator/>
      </w:r>
    </w:p>
  </w:endnote>
  <w:endnote w:type="continuationSeparator" w:id="0">
    <w:p w:rsidR="008D7EF0" w:rsidRDefault="008D7EF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0C30BE" w:rsidRPr="000C30BE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0C30BE" w:rsidRPr="000C30BE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F0" w:rsidRDefault="008D7EF0" w:rsidP="00431C69">
      <w:r>
        <w:separator/>
      </w:r>
    </w:p>
  </w:footnote>
  <w:footnote w:type="continuationSeparator" w:id="0">
    <w:p w:rsidR="008D7EF0" w:rsidRDefault="008D7EF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30BE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6DCB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5641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0DE6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264B9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1460"/>
    <w:rsid w:val="00582F30"/>
    <w:rsid w:val="00583D6B"/>
    <w:rsid w:val="00585CED"/>
    <w:rsid w:val="005906D1"/>
    <w:rsid w:val="005912E1"/>
    <w:rsid w:val="005977F9"/>
    <w:rsid w:val="005A01F2"/>
    <w:rsid w:val="005A4ECD"/>
    <w:rsid w:val="005B6615"/>
    <w:rsid w:val="005B6D12"/>
    <w:rsid w:val="005C09B5"/>
    <w:rsid w:val="005C3694"/>
    <w:rsid w:val="005D0F3A"/>
    <w:rsid w:val="005D2B83"/>
    <w:rsid w:val="005D35C7"/>
    <w:rsid w:val="005D7EBB"/>
    <w:rsid w:val="005E44B3"/>
    <w:rsid w:val="005E5B8A"/>
    <w:rsid w:val="005F0382"/>
    <w:rsid w:val="005F054E"/>
    <w:rsid w:val="005F2600"/>
    <w:rsid w:val="005F2EA3"/>
    <w:rsid w:val="00600D29"/>
    <w:rsid w:val="0060193C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7569"/>
    <w:rsid w:val="006C1D33"/>
    <w:rsid w:val="006C3FA9"/>
    <w:rsid w:val="006C5E3B"/>
    <w:rsid w:val="006D0ED1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2A58"/>
    <w:rsid w:val="008A374D"/>
    <w:rsid w:val="008A48D7"/>
    <w:rsid w:val="008B3938"/>
    <w:rsid w:val="008B6AEC"/>
    <w:rsid w:val="008C7258"/>
    <w:rsid w:val="008D7EF0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961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6658F"/>
    <w:rsid w:val="00B707CA"/>
    <w:rsid w:val="00B729B9"/>
    <w:rsid w:val="00B75EEC"/>
    <w:rsid w:val="00B769E1"/>
    <w:rsid w:val="00B812EE"/>
    <w:rsid w:val="00B86718"/>
    <w:rsid w:val="00B91746"/>
    <w:rsid w:val="00B9218E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47EE0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4A77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541E"/>
    <w:rsid w:val="00DD7600"/>
    <w:rsid w:val="00DE010F"/>
    <w:rsid w:val="00DE12B4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254C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2E9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3F2E-0B9E-47F5-A7C2-7D026488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6</cp:revision>
  <dcterms:created xsi:type="dcterms:W3CDTF">2017-08-08T01:33:00Z</dcterms:created>
  <dcterms:modified xsi:type="dcterms:W3CDTF">2017-08-17T05:31:00Z</dcterms:modified>
</cp:coreProperties>
</file>